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8175"/>
        <w:tblGridChange w:id="0">
          <w:tblGrid>
            <w:gridCol w:w="265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550" cy="1358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Paris Middle School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December 14, 2021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SBDM Agenda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75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5"/>
        <w:gridCol w:w="4995"/>
        <w:tblGridChange w:id="0">
          <w:tblGrid>
            <w:gridCol w:w="5835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Opening Business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the Agenda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previous meeting’s Minutes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November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News Report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 Improvement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Phase 3  in Progress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1"/>
                <w:numId w:val="7"/>
              </w:numPr>
              <w:shd w:fill="ffffff" w:val="clear"/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  <w:rtl w:val="0"/>
              </w:rPr>
              <w:t xml:space="preserve">Professional Development Plan for Schools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1"/>
                <w:numId w:val="7"/>
              </w:numPr>
              <w:shd w:fill="ffffff" w:val="clear"/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  <w:rtl w:val="0"/>
              </w:rPr>
              <w:t xml:space="preserve">Comprehensive School Improvement Plan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1"/>
                <w:numId w:val="7"/>
              </w:numPr>
              <w:shd w:fill="ffffff" w:val="clear"/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3942"/>
                <w:sz w:val="20"/>
                <w:szCs w:val="20"/>
                <w:rtl w:val="0"/>
              </w:rPr>
              <w:t xml:space="preserve">Executive Summary for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Budget Report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4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Review current budget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1"/>
                <w:numId w:val="4"/>
              </w:numPr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November 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Allocated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&amp;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Bylaw or Policy Review/ Readings/ Adoption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Dress Code Policy discussion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Possible Action to be taken - 1st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before="0" w:line="276" w:lineRule="auto"/>
              <w:ind w:left="36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Discussion of CSIP draft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before="0" w:line="276" w:lineRule="auto"/>
              <w:ind w:left="18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Ongoing Learning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CASE &amp; Mastery Connect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2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0" w:right="0" w:hanging="72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Upcoming Deadlines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  <w:rtl w:val="0"/>
              </w:rPr>
              <w:t xml:space="preserve">(see column to right)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598" y="3780000"/>
                                <a:ext cx="3646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4925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4680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  <w:shd w:fill="f9cb9c" w:val="clea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UPCOMING DEADLINES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Century Gothic" w:cs="Century Gothic" w:eastAsia="Century Gothic" w:hAnsi="Century Gothic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1 - Jan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18"/>
                <w:szCs w:val="18"/>
                <w:rtl w:val="0"/>
              </w:rPr>
              <w:t xml:space="preserve">Phase Three includes Comprehensive Improvement Plan for Schools,Professional Development Plan for Schools, Executive Summary for Schools.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1 - July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Four includes monitoring of the Comprehensive Improvement Plan for Schools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IMPORTANT SCHOOL DATES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6 - 17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FASTBridge Assessment Window</w:t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20 - 31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 NO SCHOOL, Winter Break</w:t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CSIP Due</w:t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New Year’s Observed</w:t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Teacher &amp; Staff Work Day</w:t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MLK Day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 4 - 8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Spring Break</w:t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TBD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Last Day of School for Students</w:t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TBD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Staff Work Day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TBD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Closing Day for Staff</w:t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entury Gothic" w:cs="Century Gothic" w:eastAsia="Century Gothic" w:hAnsi="Century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720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center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00" w:hanging="360"/>
      </w:pPr>
      <w:rPr/>
    </w:lvl>
    <w:lvl w:ilvl="1">
      <w:start w:val="1"/>
      <w:numFmt w:val="lowerLetter"/>
      <w:lvlText w:val="%2."/>
      <w:lvlJc w:val="left"/>
      <w:pPr>
        <w:ind w:left="1420" w:hanging="360"/>
      </w:pPr>
      <w:rPr/>
    </w:lvl>
    <w:lvl w:ilvl="2">
      <w:start w:val="1"/>
      <w:numFmt w:val="lowerRoman"/>
      <w:lvlText w:val="%3."/>
      <w:lvlJc w:val="right"/>
      <w:pPr>
        <w:ind w:left="2140" w:hanging="180"/>
      </w:pPr>
      <w:rPr/>
    </w:lvl>
    <w:lvl w:ilvl="3">
      <w:start w:val="1"/>
      <w:numFmt w:val="decimal"/>
      <w:lvlText w:val="%4."/>
      <w:lvlJc w:val="left"/>
      <w:pPr>
        <w:ind w:left="2860" w:hanging="360"/>
      </w:pPr>
      <w:rPr/>
    </w:lvl>
    <w:lvl w:ilvl="4">
      <w:start w:val="1"/>
      <w:numFmt w:val="lowerLetter"/>
      <w:lvlText w:val="%5."/>
      <w:lvlJc w:val="left"/>
      <w:pPr>
        <w:ind w:left="3580" w:hanging="360"/>
      </w:pPr>
      <w:rPr/>
    </w:lvl>
    <w:lvl w:ilvl="5">
      <w:start w:val="1"/>
      <w:numFmt w:val="lowerRoman"/>
      <w:lvlText w:val="%6."/>
      <w:lvlJc w:val="right"/>
      <w:pPr>
        <w:ind w:left="4300" w:hanging="180"/>
      </w:pPr>
      <w:rPr/>
    </w:lvl>
    <w:lvl w:ilvl="6">
      <w:start w:val="1"/>
      <w:numFmt w:val="decimal"/>
      <w:lvlText w:val="%7."/>
      <w:lvlJc w:val="left"/>
      <w:pPr>
        <w:ind w:left="5020" w:hanging="360"/>
      </w:pPr>
      <w:rPr/>
    </w:lvl>
    <w:lvl w:ilvl="7">
      <w:start w:val="1"/>
      <w:numFmt w:val="lowerLetter"/>
      <w:lvlText w:val="%8."/>
      <w:lvlJc w:val="left"/>
      <w:pPr>
        <w:ind w:left="5740" w:hanging="360"/>
      </w:pPr>
      <w:rPr/>
    </w:lvl>
    <w:lvl w:ilvl="8">
      <w:start w:val="1"/>
      <w:numFmt w:val="lowerRoman"/>
      <w:lvlText w:val="%9."/>
      <w:lvlJc w:val="right"/>
      <w:pPr>
        <w:ind w:left="64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